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E4A04" w14:textId="14BD824E" w:rsidR="000A29FB" w:rsidRDefault="00510630">
      <w:r w:rsidRPr="008A1797">
        <w:rPr>
          <w:rFonts w:ascii="Garamond Premr Pro Smbd" w:hAnsi="Garamond Premr Pro Smbd"/>
          <w:noProof/>
          <w:color w:val="1F3864" w:themeColor="accent1" w:themeShade="80"/>
          <w:sz w:val="18"/>
          <w:szCs w:val="48"/>
        </w:rPr>
        <w:drawing>
          <wp:inline distT="0" distB="0" distL="0" distR="0" wp14:anchorId="0CC0E2BA" wp14:editId="5EC6B6A3">
            <wp:extent cx="758952" cy="758952"/>
            <wp:effectExtent l="0" t="0" r="3175" b="3175"/>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_town_seal_play bw_BN.png"/>
                    <pic:cNvPicPr/>
                  </pic:nvPicPr>
                  <pic:blipFill>
                    <a:blip r:embed="rId5"/>
                    <a:stretch>
                      <a:fillRect/>
                    </a:stretch>
                  </pic:blipFill>
                  <pic:spPr>
                    <a:xfrm>
                      <a:off x="0" y="0"/>
                      <a:ext cx="758952" cy="758952"/>
                    </a:xfrm>
                    <a:prstGeom prst="rect">
                      <a:avLst/>
                    </a:prstGeom>
                  </pic:spPr>
                </pic:pic>
              </a:graphicData>
            </a:graphic>
          </wp:inline>
        </w:drawing>
      </w:r>
      <w:r>
        <w:t xml:space="preserve">                       </w:t>
      </w:r>
      <w:r w:rsidRPr="00510630">
        <w:rPr>
          <w:sz w:val="36"/>
          <w:szCs w:val="36"/>
        </w:rPr>
        <w:t>PLANNING/BUILDING DEPARTMENT</w:t>
      </w:r>
    </w:p>
    <w:p w14:paraId="3A891F23" w14:textId="453CB736" w:rsidR="00510630" w:rsidRPr="003120C8" w:rsidRDefault="00510630" w:rsidP="003120C8">
      <w:pPr>
        <w:pStyle w:val="NoSpacing"/>
        <w:jc w:val="center"/>
        <w:rPr>
          <w:sz w:val="24"/>
          <w:szCs w:val="24"/>
        </w:rPr>
      </w:pPr>
      <w:r w:rsidRPr="003120C8">
        <w:rPr>
          <w:sz w:val="24"/>
          <w:szCs w:val="24"/>
        </w:rPr>
        <w:t>TOWN OFFICE BUILDING, 175 CENTRAL STREET, EAST BRIDGEWATER, MA 02333</w:t>
      </w:r>
    </w:p>
    <w:p w14:paraId="454D7A65" w14:textId="3E156817" w:rsidR="00510630" w:rsidRPr="003120C8" w:rsidRDefault="00510630" w:rsidP="003120C8">
      <w:pPr>
        <w:spacing w:line="480" w:lineRule="auto"/>
        <w:jc w:val="center"/>
      </w:pPr>
      <w:r w:rsidRPr="003120C8">
        <w:rPr>
          <w:sz w:val="24"/>
          <w:szCs w:val="24"/>
        </w:rPr>
        <w:t>(508) 378-1607/1608</w:t>
      </w:r>
    </w:p>
    <w:p w14:paraId="4690FDB7" w14:textId="34ED54F2" w:rsidR="00510630" w:rsidRPr="003120C8" w:rsidRDefault="00510630" w:rsidP="003120C8">
      <w:pPr>
        <w:spacing w:line="480" w:lineRule="auto"/>
        <w:jc w:val="center"/>
        <w:rPr>
          <w:rFonts w:ascii="Arial" w:hAnsi="Arial" w:cs="Arial"/>
          <w:sz w:val="26"/>
          <w:szCs w:val="26"/>
          <w:u w:val="single"/>
        </w:rPr>
      </w:pPr>
      <w:r w:rsidRPr="003120C8">
        <w:rPr>
          <w:rFonts w:ascii="Arial" w:hAnsi="Arial" w:cs="Arial"/>
          <w:sz w:val="26"/>
          <w:szCs w:val="26"/>
          <w:u w:val="single"/>
        </w:rPr>
        <w:t>Site Plan Rules and Regulations</w:t>
      </w:r>
    </w:p>
    <w:p w14:paraId="0FE09F82" w14:textId="0EAF6AFB" w:rsidR="003120C8" w:rsidRDefault="003120C8" w:rsidP="003120C8">
      <w:pPr>
        <w:pStyle w:val="ListParagraph"/>
        <w:numPr>
          <w:ilvl w:val="0"/>
          <w:numId w:val="1"/>
        </w:numPr>
        <w:rPr>
          <w:rFonts w:ascii="Times New Roman" w:hAnsi="Times New Roman" w:cs="Times New Roman"/>
          <w:sz w:val="26"/>
          <w:szCs w:val="26"/>
        </w:rPr>
      </w:pPr>
      <w:r w:rsidRPr="003120C8">
        <w:rPr>
          <w:rFonts w:ascii="Times New Roman" w:hAnsi="Times New Roman" w:cs="Times New Roman"/>
          <w:sz w:val="26"/>
          <w:szCs w:val="26"/>
        </w:rPr>
        <w:t>This section shall apply to all uses in any district that requires Site Plan</w:t>
      </w:r>
    </w:p>
    <w:p w14:paraId="3495B2D7" w14:textId="6DFAC190" w:rsidR="003120C8" w:rsidRDefault="003120C8" w:rsidP="003120C8">
      <w:pPr>
        <w:pStyle w:val="ListParagraph"/>
        <w:ind w:left="435"/>
        <w:rPr>
          <w:rFonts w:ascii="Times New Roman" w:hAnsi="Times New Roman" w:cs="Times New Roman"/>
          <w:sz w:val="26"/>
          <w:szCs w:val="26"/>
        </w:rPr>
      </w:pPr>
    </w:p>
    <w:p w14:paraId="47E09AE3" w14:textId="1502480A" w:rsidR="003120C8" w:rsidRDefault="0072407E" w:rsidP="0072407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A completed copy of the appropriate Site Plan application form.  All sections of the application form must be complete by the applicant/owner or engineer.  The application is to be filed with the Planning/Building Department for review before filing with the Town Clerk’s Office.</w:t>
      </w:r>
    </w:p>
    <w:p w14:paraId="220E98F2" w14:textId="5F1FDB56" w:rsidR="0072407E" w:rsidRDefault="0072407E" w:rsidP="0072407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The original</w:t>
      </w:r>
      <w:r w:rsidR="00312A3F">
        <w:rPr>
          <w:rFonts w:ascii="Times New Roman" w:hAnsi="Times New Roman" w:cs="Times New Roman"/>
          <w:sz w:val="26"/>
          <w:szCs w:val="26"/>
        </w:rPr>
        <w:t xml:space="preserve"> plan 24” x 36” and (1) one 11 x 17 print of the site plan drawn at a scale of 1” = 40’ or 1” = 2</w:t>
      </w:r>
      <w:r w:rsidR="0048186D">
        <w:rPr>
          <w:rFonts w:ascii="Times New Roman" w:hAnsi="Times New Roman" w:cs="Times New Roman"/>
          <w:sz w:val="26"/>
          <w:szCs w:val="26"/>
        </w:rPr>
        <w:t>’ or</w:t>
      </w:r>
      <w:r w:rsidR="00312A3F">
        <w:rPr>
          <w:rFonts w:ascii="Times New Roman" w:hAnsi="Times New Roman" w:cs="Times New Roman"/>
          <w:sz w:val="26"/>
          <w:szCs w:val="26"/>
        </w:rPr>
        <w:t xml:space="preserve"> 1” = 30’ which is most appropriate. Plan to show Building on sheet (1), sheet (2) to show topography of lot or lots, sheet (3) to show drainage and road levels. In </w:t>
      </w:r>
      <w:r w:rsidR="0048186D">
        <w:rPr>
          <w:rFonts w:ascii="Times New Roman" w:hAnsi="Times New Roman" w:cs="Times New Roman"/>
          <w:sz w:val="26"/>
          <w:szCs w:val="26"/>
        </w:rPr>
        <w:t>addition,</w:t>
      </w:r>
      <w:r w:rsidR="00312A3F">
        <w:rPr>
          <w:rFonts w:ascii="Times New Roman" w:hAnsi="Times New Roman" w:cs="Times New Roman"/>
          <w:sz w:val="26"/>
          <w:szCs w:val="26"/>
        </w:rPr>
        <w:t xml:space="preserve"> submit a pdf copy. </w:t>
      </w:r>
    </w:p>
    <w:p w14:paraId="63F7DBF3" w14:textId="419BF598" w:rsidR="0048186D" w:rsidRDefault="0048186D" w:rsidP="0072407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A copy of the Site Plan shall be forwarded by the Planning/Building Department to the Building Inspector, Planning Board, Board of Health, DPW, Fire Department, Police Department, Conservation Commission and Town Clerk for their input prior to scheduling an appointment before the Planning Board.</w:t>
      </w:r>
    </w:p>
    <w:p w14:paraId="1729B1CC" w14:textId="56194523" w:rsidR="006A3ACE" w:rsidRDefault="006A3ACE" w:rsidP="0072407E">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The following items must be included as a minimum on the Site Plan which must accompany the Site Plan Approval application:</w:t>
      </w:r>
    </w:p>
    <w:p w14:paraId="227E21B0" w14:textId="0AB23BB9" w:rsidR="006A3ACE" w:rsidRDefault="006A3ACE"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The proposed name (if any) of the development, the name(s) and addresses of the applicant(s), owner(s) of record, designer(s) of the plan, </w:t>
      </w:r>
      <w:proofErr w:type="gramStart"/>
      <w:r>
        <w:rPr>
          <w:rFonts w:ascii="Times New Roman" w:hAnsi="Times New Roman" w:cs="Times New Roman"/>
          <w:sz w:val="26"/>
          <w:szCs w:val="26"/>
        </w:rPr>
        <w:t>date</w:t>
      </w:r>
      <w:proofErr w:type="gramEnd"/>
      <w:r>
        <w:rPr>
          <w:rFonts w:ascii="Times New Roman" w:hAnsi="Times New Roman" w:cs="Times New Roman"/>
          <w:sz w:val="26"/>
          <w:szCs w:val="26"/>
        </w:rPr>
        <w:t xml:space="preserve"> and north arrow.</w:t>
      </w:r>
    </w:p>
    <w:p w14:paraId="72A9E4BF" w14:textId="03EA27CB" w:rsidR="006A3ACE" w:rsidRDefault="006A3ACE"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Site boundary lines, dimensions of the lot(s), plot and lot number from the current assessor’s records, and the Zoning District(s).</w:t>
      </w:r>
    </w:p>
    <w:p w14:paraId="490539BD" w14:textId="19314E05" w:rsidR="006A3ACE" w:rsidRDefault="006A3ACE"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Stamp(s) of the Registered Civil Engineer and Registered Land Surveyor who prepared the plan.</w:t>
      </w:r>
    </w:p>
    <w:p w14:paraId="138ACB51" w14:textId="58E94A85" w:rsidR="006A3ACE" w:rsidRDefault="006A3ACE"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Topography, existing and proposed, using not less than </w:t>
      </w:r>
      <w:proofErr w:type="gramStart"/>
      <w:r>
        <w:rPr>
          <w:rFonts w:ascii="Times New Roman" w:hAnsi="Times New Roman" w:cs="Times New Roman"/>
          <w:sz w:val="26"/>
          <w:szCs w:val="26"/>
        </w:rPr>
        <w:t>two foot</w:t>
      </w:r>
      <w:proofErr w:type="gramEnd"/>
      <w:r>
        <w:rPr>
          <w:rFonts w:ascii="Times New Roman" w:hAnsi="Times New Roman" w:cs="Times New Roman"/>
          <w:sz w:val="26"/>
          <w:szCs w:val="26"/>
        </w:rPr>
        <w:t xml:space="preserve"> contours and bedrock, outcropping if any.</w:t>
      </w:r>
    </w:p>
    <w:p w14:paraId="08DCC3DC" w14:textId="132523A6" w:rsidR="000C0A39" w:rsidRDefault="000C0A3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Size, including square footage and dimensions of all existing and proposed buildings on the site with their sill and foot elevations (elevation including all levels).</w:t>
      </w:r>
    </w:p>
    <w:p w14:paraId="12D541F1" w14:textId="3CB12DA5" w:rsidR="000C0A39" w:rsidRDefault="000C0A3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Proposed use(s) of structure(s) on parcel subject to application.</w:t>
      </w:r>
    </w:p>
    <w:p w14:paraId="7430F851" w14:textId="77777777" w:rsidR="00A26A39" w:rsidRDefault="00A26A39" w:rsidP="00A26A39">
      <w:pPr>
        <w:pStyle w:val="ListParagraph"/>
        <w:ind w:left="1155"/>
        <w:rPr>
          <w:rFonts w:ascii="Times New Roman" w:hAnsi="Times New Roman" w:cs="Times New Roman"/>
          <w:sz w:val="26"/>
          <w:szCs w:val="26"/>
        </w:rPr>
      </w:pPr>
    </w:p>
    <w:p w14:paraId="33603F90" w14:textId="77777777" w:rsidR="00A26A39" w:rsidRDefault="00A26A39" w:rsidP="00A26A39">
      <w:pPr>
        <w:pStyle w:val="ListParagraph"/>
        <w:ind w:left="1155"/>
        <w:rPr>
          <w:rFonts w:ascii="Times New Roman" w:hAnsi="Times New Roman" w:cs="Times New Roman"/>
          <w:sz w:val="26"/>
          <w:szCs w:val="26"/>
        </w:rPr>
      </w:pPr>
    </w:p>
    <w:p w14:paraId="2A1C8E4B" w14:textId="77777777" w:rsidR="00A26A39" w:rsidRDefault="00A26A39" w:rsidP="00A26A39">
      <w:pPr>
        <w:ind w:firstLine="720"/>
        <w:rPr>
          <w:rFonts w:ascii="Times New Roman" w:hAnsi="Times New Roman" w:cs="Times New Roman"/>
          <w:sz w:val="26"/>
          <w:szCs w:val="26"/>
        </w:rPr>
      </w:pPr>
    </w:p>
    <w:p w14:paraId="0567CCDB" w14:textId="3F1EFBF6" w:rsidR="00A26A39" w:rsidRPr="00A26A39" w:rsidRDefault="00A26A39" w:rsidP="00A26A39">
      <w:pPr>
        <w:pStyle w:val="ListParagraph"/>
        <w:numPr>
          <w:ilvl w:val="0"/>
          <w:numId w:val="3"/>
        </w:numPr>
        <w:rPr>
          <w:rFonts w:ascii="Times New Roman" w:hAnsi="Times New Roman" w:cs="Times New Roman"/>
          <w:sz w:val="26"/>
          <w:szCs w:val="26"/>
        </w:rPr>
      </w:pPr>
      <w:r w:rsidRPr="00A26A39">
        <w:rPr>
          <w:rFonts w:ascii="Times New Roman" w:hAnsi="Times New Roman" w:cs="Times New Roman"/>
          <w:sz w:val="26"/>
          <w:szCs w:val="26"/>
        </w:rPr>
        <w:t xml:space="preserve"> </w:t>
      </w:r>
      <w:r w:rsidR="000C0A39" w:rsidRPr="00A26A39">
        <w:rPr>
          <w:rFonts w:ascii="Times New Roman" w:hAnsi="Times New Roman" w:cs="Times New Roman"/>
          <w:sz w:val="26"/>
          <w:szCs w:val="26"/>
        </w:rPr>
        <w:t xml:space="preserve">Locations of any existing structures, driveways, driveway openings, parking </w:t>
      </w:r>
      <w:r w:rsidRPr="00A26A39">
        <w:rPr>
          <w:rFonts w:ascii="Times New Roman" w:hAnsi="Times New Roman" w:cs="Times New Roman"/>
          <w:sz w:val="26"/>
          <w:szCs w:val="26"/>
        </w:rPr>
        <w:t xml:space="preserve"> </w:t>
      </w:r>
    </w:p>
    <w:p w14:paraId="01723D40" w14:textId="1BE50B20" w:rsidR="00A26A39" w:rsidRDefault="00A26A39" w:rsidP="00A26A3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0C0A39">
        <w:rPr>
          <w:rFonts w:ascii="Times New Roman" w:hAnsi="Times New Roman" w:cs="Times New Roman"/>
          <w:sz w:val="26"/>
          <w:szCs w:val="26"/>
        </w:rPr>
        <w:t xml:space="preserve">spaces, </w:t>
      </w:r>
      <w:proofErr w:type="gramStart"/>
      <w:r>
        <w:rPr>
          <w:rFonts w:ascii="Times New Roman" w:hAnsi="Times New Roman" w:cs="Times New Roman"/>
          <w:sz w:val="26"/>
          <w:szCs w:val="26"/>
        </w:rPr>
        <w:t>hydrants</w:t>
      </w:r>
      <w:proofErr w:type="gramEnd"/>
      <w:r w:rsidR="000C0A39">
        <w:rPr>
          <w:rFonts w:ascii="Times New Roman" w:hAnsi="Times New Roman" w:cs="Times New Roman"/>
          <w:sz w:val="26"/>
          <w:szCs w:val="26"/>
        </w:rPr>
        <w:t xml:space="preserve"> and service and loading areas located on or within one </w:t>
      </w:r>
    </w:p>
    <w:p w14:paraId="50C98BE8" w14:textId="7A2AA620" w:rsidR="000C0A39" w:rsidRDefault="00A26A39" w:rsidP="00A26A3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0C0A39">
        <w:rPr>
          <w:rFonts w:ascii="Times New Roman" w:hAnsi="Times New Roman" w:cs="Times New Roman"/>
          <w:sz w:val="26"/>
          <w:szCs w:val="26"/>
        </w:rPr>
        <w:t>hundred (100) feet of the development.</w:t>
      </w:r>
    </w:p>
    <w:p w14:paraId="6DB34324" w14:textId="77777777" w:rsidR="00A26A39" w:rsidRDefault="00A26A3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0C0A39">
        <w:rPr>
          <w:rFonts w:ascii="Times New Roman" w:hAnsi="Times New Roman" w:cs="Times New Roman"/>
          <w:sz w:val="26"/>
          <w:szCs w:val="26"/>
        </w:rPr>
        <w:t>General location of any drainage swales, wetlands, streams, ponds, flood</w:t>
      </w:r>
    </w:p>
    <w:p w14:paraId="09F49AE4" w14:textId="4A779A00" w:rsidR="00A26A39" w:rsidRDefault="00A26A39" w:rsidP="00A26A3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B97529">
        <w:rPr>
          <w:rFonts w:ascii="Times New Roman" w:hAnsi="Times New Roman" w:cs="Times New Roman"/>
          <w:sz w:val="26"/>
          <w:szCs w:val="26"/>
        </w:rPr>
        <w:t xml:space="preserve"> </w:t>
      </w:r>
      <w:r>
        <w:rPr>
          <w:rFonts w:ascii="Times New Roman" w:hAnsi="Times New Roman" w:cs="Times New Roman"/>
          <w:sz w:val="26"/>
          <w:szCs w:val="26"/>
        </w:rPr>
        <w:t>p</w:t>
      </w:r>
      <w:r w:rsidR="000C0A39">
        <w:rPr>
          <w:rFonts w:ascii="Times New Roman" w:hAnsi="Times New Roman" w:cs="Times New Roman"/>
          <w:sz w:val="26"/>
          <w:szCs w:val="26"/>
        </w:rPr>
        <w:t>lain</w:t>
      </w:r>
      <w:r>
        <w:rPr>
          <w:rFonts w:ascii="Times New Roman" w:hAnsi="Times New Roman" w:cs="Times New Roman"/>
          <w:sz w:val="26"/>
          <w:szCs w:val="26"/>
        </w:rPr>
        <w:t xml:space="preserve"> </w:t>
      </w:r>
      <w:r w:rsidR="000C0A39">
        <w:rPr>
          <w:rFonts w:ascii="Times New Roman" w:hAnsi="Times New Roman" w:cs="Times New Roman"/>
          <w:sz w:val="26"/>
          <w:szCs w:val="26"/>
        </w:rPr>
        <w:t xml:space="preserve">areas, kettle holes, wells, and Water Supply Protection Districts on or </w:t>
      </w:r>
    </w:p>
    <w:p w14:paraId="0503502F" w14:textId="7F3B27F2" w:rsidR="000C0A39" w:rsidRDefault="00A26A39" w:rsidP="00A26A3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B97529">
        <w:rPr>
          <w:rFonts w:ascii="Times New Roman" w:hAnsi="Times New Roman" w:cs="Times New Roman"/>
          <w:sz w:val="26"/>
          <w:szCs w:val="26"/>
        </w:rPr>
        <w:t xml:space="preserve"> </w:t>
      </w:r>
      <w:r w:rsidR="000C0A39">
        <w:rPr>
          <w:rFonts w:ascii="Times New Roman" w:hAnsi="Times New Roman" w:cs="Times New Roman"/>
          <w:sz w:val="26"/>
          <w:szCs w:val="26"/>
        </w:rPr>
        <w:t>within</w:t>
      </w:r>
      <w:r>
        <w:rPr>
          <w:rFonts w:ascii="Times New Roman" w:hAnsi="Times New Roman" w:cs="Times New Roman"/>
          <w:sz w:val="26"/>
          <w:szCs w:val="26"/>
        </w:rPr>
        <w:t xml:space="preserve"> </w:t>
      </w:r>
      <w:r w:rsidR="000C0A39">
        <w:rPr>
          <w:rFonts w:ascii="Times New Roman" w:hAnsi="Times New Roman" w:cs="Times New Roman"/>
          <w:sz w:val="26"/>
          <w:szCs w:val="26"/>
        </w:rPr>
        <w:t>tw</w:t>
      </w:r>
      <w:r>
        <w:rPr>
          <w:rFonts w:ascii="Times New Roman" w:hAnsi="Times New Roman" w:cs="Times New Roman"/>
          <w:sz w:val="26"/>
          <w:szCs w:val="26"/>
        </w:rPr>
        <w:t>o</w:t>
      </w:r>
      <w:r w:rsidR="000C0A39">
        <w:rPr>
          <w:rFonts w:ascii="Times New Roman" w:hAnsi="Times New Roman" w:cs="Times New Roman"/>
          <w:sz w:val="26"/>
          <w:szCs w:val="26"/>
        </w:rPr>
        <w:t xml:space="preserve"> hundred (200) feet of the development site.</w:t>
      </w:r>
    </w:p>
    <w:p w14:paraId="10AC93C7" w14:textId="77777777" w:rsidR="00B97529" w:rsidRDefault="00A26A39" w:rsidP="00A26A39">
      <w:pPr>
        <w:pStyle w:val="ListParagraph"/>
        <w:numPr>
          <w:ilvl w:val="0"/>
          <w:numId w:val="3"/>
        </w:numPr>
        <w:rPr>
          <w:rFonts w:ascii="Times New Roman" w:hAnsi="Times New Roman" w:cs="Times New Roman"/>
          <w:sz w:val="26"/>
          <w:szCs w:val="26"/>
        </w:rPr>
      </w:pPr>
      <w:r w:rsidRPr="00B97529">
        <w:rPr>
          <w:rFonts w:ascii="Times New Roman" w:hAnsi="Times New Roman" w:cs="Times New Roman"/>
          <w:sz w:val="26"/>
          <w:szCs w:val="26"/>
        </w:rPr>
        <w:t xml:space="preserve"> </w:t>
      </w:r>
      <w:r w:rsidR="00B97529" w:rsidRPr="00B97529">
        <w:rPr>
          <w:rFonts w:ascii="Times New Roman" w:hAnsi="Times New Roman" w:cs="Times New Roman"/>
          <w:sz w:val="26"/>
          <w:szCs w:val="26"/>
        </w:rPr>
        <w:t xml:space="preserve"> </w:t>
      </w:r>
      <w:r w:rsidR="000C0A39" w:rsidRPr="00B97529">
        <w:rPr>
          <w:rFonts w:ascii="Times New Roman" w:hAnsi="Times New Roman" w:cs="Times New Roman"/>
          <w:sz w:val="26"/>
          <w:szCs w:val="26"/>
        </w:rPr>
        <w:t xml:space="preserve">Proposed locations and dimensions of vehicular driveway entrances and </w:t>
      </w:r>
    </w:p>
    <w:p w14:paraId="756CBE3A" w14:textId="77777777" w:rsidR="00B97529" w:rsidRDefault="00B97529" w:rsidP="00B9752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0C0A39" w:rsidRPr="00B97529">
        <w:rPr>
          <w:rFonts w:ascii="Times New Roman" w:hAnsi="Times New Roman" w:cs="Times New Roman"/>
          <w:sz w:val="26"/>
          <w:szCs w:val="26"/>
        </w:rPr>
        <w:t>exits,</w:t>
      </w:r>
      <w:r w:rsidR="00A26A39" w:rsidRPr="00B97529">
        <w:rPr>
          <w:rFonts w:ascii="Times New Roman" w:hAnsi="Times New Roman" w:cs="Times New Roman"/>
          <w:sz w:val="26"/>
          <w:szCs w:val="26"/>
        </w:rPr>
        <w:t xml:space="preserve"> </w:t>
      </w:r>
      <w:r w:rsidR="000C0A39" w:rsidRPr="00B97529">
        <w:rPr>
          <w:rFonts w:ascii="Times New Roman" w:hAnsi="Times New Roman" w:cs="Times New Roman"/>
          <w:sz w:val="26"/>
          <w:szCs w:val="26"/>
        </w:rPr>
        <w:t xml:space="preserve">fire lanes, pedestrian walkways, </w:t>
      </w:r>
      <w:proofErr w:type="gramStart"/>
      <w:r w:rsidR="000C0A39" w:rsidRPr="00B97529">
        <w:rPr>
          <w:rFonts w:ascii="Times New Roman" w:hAnsi="Times New Roman" w:cs="Times New Roman"/>
          <w:sz w:val="26"/>
          <w:szCs w:val="26"/>
        </w:rPr>
        <w:t>bikeways</w:t>
      </w:r>
      <w:proofErr w:type="gramEnd"/>
      <w:r w:rsidR="000C0A39" w:rsidRPr="00B97529">
        <w:rPr>
          <w:rFonts w:ascii="Times New Roman" w:hAnsi="Times New Roman" w:cs="Times New Roman"/>
          <w:sz w:val="26"/>
          <w:szCs w:val="26"/>
        </w:rPr>
        <w:t xml:space="preserve"> and other transportation </w:t>
      </w:r>
    </w:p>
    <w:p w14:paraId="633253A1" w14:textId="27DC0476" w:rsidR="000C0A39" w:rsidRDefault="00B97529" w:rsidP="00A26A3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0C0A39" w:rsidRPr="00B97529">
        <w:rPr>
          <w:rFonts w:ascii="Times New Roman" w:hAnsi="Times New Roman" w:cs="Times New Roman"/>
          <w:sz w:val="26"/>
          <w:szCs w:val="26"/>
        </w:rPr>
        <w:t>routes</w:t>
      </w:r>
      <w:r w:rsidR="001E5C29" w:rsidRPr="00B97529">
        <w:rPr>
          <w:rFonts w:ascii="Times New Roman" w:hAnsi="Times New Roman" w:cs="Times New Roman"/>
          <w:sz w:val="26"/>
          <w:szCs w:val="26"/>
        </w:rPr>
        <w:t xml:space="preserve">. </w:t>
      </w:r>
      <w:r w:rsidR="001E5C29">
        <w:rPr>
          <w:rFonts w:ascii="Times New Roman" w:hAnsi="Times New Roman" w:cs="Times New Roman"/>
          <w:sz w:val="26"/>
          <w:szCs w:val="26"/>
        </w:rPr>
        <w:t>Signs and methods of screening refuse and service facilities.</w:t>
      </w:r>
    </w:p>
    <w:p w14:paraId="47311DD8" w14:textId="0E0A6E62" w:rsidR="008B5E0A" w:rsidRDefault="008B5E0A" w:rsidP="00A26A39">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 xml:space="preserve">Name(s) and location(s) of all public and/or private ways abutting the </w:t>
      </w:r>
      <w:r>
        <w:rPr>
          <w:rFonts w:ascii="Times New Roman" w:hAnsi="Times New Roman" w:cs="Times New Roman"/>
          <w:sz w:val="26"/>
          <w:szCs w:val="26"/>
        </w:rPr>
        <w:t xml:space="preserve"> </w:t>
      </w:r>
    </w:p>
    <w:p w14:paraId="7B6D91BA" w14:textId="05E71B2E" w:rsidR="001E5C29" w:rsidRDefault="008B5E0A" w:rsidP="008B5E0A">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development site with their widths or exterior sideline.</w:t>
      </w:r>
    </w:p>
    <w:p w14:paraId="1F65507D" w14:textId="2473B4AD" w:rsidR="008B5E0A" w:rsidRDefault="008B5E0A"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 xml:space="preserve">Calculations having the percentage of the lot covered by structures, parking </w:t>
      </w:r>
    </w:p>
    <w:p w14:paraId="2445C2B0" w14:textId="0C61F153" w:rsidR="001E5C29" w:rsidRDefault="008B5E0A" w:rsidP="008B5E0A">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areas, and the amount of remaining open space.</w:t>
      </w:r>
    </w:p>
    <w:p w14:paraId="36A5CFD5" w14:textId="53840FE0" w:rsidR="001E5C29" w:rsidRDefault="008B5E0A"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Detailed parking layout with stall sites and traffic circulation patterns.</w:t>
      </w:r>
    </w:p>
    <w:p w14:paraId="2BAA3DA0" w14:textId="5C480F69" w:rsidR="008B5E0A" w:rsidRDefault="008B5E0A"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Detailed grading, drainage and erosion control plan designed in compliance</w:t>
      </w:r>
    </w:p>
    <w:p w14:paraId="26782551" w14:textId="6EFF896D" w:rsidR="008B5E0A" w:rsidRDefault="008B5E0A" w:rsidP="008B5E0A">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1E5C29">
        <w:rPr>
          <w:rFonts w:ascii="Times New Roman" w:hAnsi="Times New Roman" w:cs="Times New Roman"/>
          <w:sz w:val="26"/>
          <w:szCs w:val="26"/>
        </w:rPr>
        <w:t>with the Town of East Bridgewater</w:t>
      </w:r>
      <w:r w:rsidR="006A7533">
        <w:rPr>
          <w:rFonts w:ascii="Times New Roman" w:hAnsi="Times New Roman" w:cs="Times New Roman"/>
          <w:sz w:val="26"/>
          <w:szCs w:val="26"/>
        </w:rPr>
        <w:t xml:space="preserve"> Stormwater Rules &amp; Regulations, for the</w:t>
      </w:r>
    </w:p>
    <w:p w14:paraId="540A762D" w14:textId="732F0C80" w:rsidR="008B5E0A" w:rsidRDefault="008B5E0A" w:rsidP="008B5E0A">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6A7533">
        <w:rPr>
          <w:rFonts w:ascii="Times New Roman" w:hAnsi="Times New Roman" w:cs="Times New Roman"/>
          <w:sz w:val="26"/>
          <w:szCs w:val="26"/>
        </w:rPr>
        <w:t xml:space="preserve">twenty-five (25) year frequency storm. A comprehensive set of drainage </w:t>
      </w:r>
    </w:p>
    <w:p w14:paraId="3F6593E6" w14:textId="26F3D495" w:rsidR="00A26A39" w:rsidRDefault="008B5E0A" w:rsidP="008B5E0A">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6A7533">
        <w:rPr>
          <w:rFonts w:ascii="Times New Roman" w:hAnsi="Times New Roman" w:cs="Times New Roman"/>
          <w:sz w:val="26"/>
          <w:szCs w:val="26"/>
        </w:rPr>
        <w:t xml:space="preserve">calculations must be provided to support all drainage engineering and design. </w:t>
      </w:r>
    </w:p>
    <w:p w14:paraId="6DC96E48" w14:textId="6D490FE6" w:rsidR="001E5C29" w:rsidRDefault="00A26A39" w:rsidP="008B5E0A">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6A7533">
        <w:rPr>
          <w:rFonts w:ascii="Times New Roman" w:hAnsi="Times New Roman" w:cs="Times New Roman"/>
          <w:sz w:val="26"/>
          <w:szCs w:val="26"/>
        </w:rPr>
        <w:t>(All drainage is to be accommodated on site).</w:t>
      </w:r>
    </w:p>
    <w:p w14:paraId="20778F37" w14:textId="32B88EBF" w:rsidR="006A7533" w:rsidRDefault="008B5E0A"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A26A39">
        <w:rPr>
          <w:rFonts w:ascii="Times New Roman" w:hAnsi="Times New Roman" w:cs="Times New Roman"/>
          <w:sz w:val="26"/>
          <w:szCs w:val="26"/>
        </w:rPr>
        <w:t xml:space="preserve"> </w:t>
      </w:r>
      <w:r w:rsidR="006A7533">
        <w:rPr>
          <w:rFonts w:ascii="Times New Roman" w:hAnsi="Times New Roman" w:cs="Times New Roman"/>
          <w:sz w:val="26"/>
          <w:szCs w:val="26"/>
        </w:rPr>
        <w:t>Proposed landscaping and outside lighting shown on plan.</w:t>
      </w:r>
    </w:p>
    <w:p w14:paraId="65D55C06" w14:textId="4FBD782F" w:rsidR="00A26A39" w:rsidRDefault="00A26A3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6A7533">
        <w:rPr>
          <w:rFonts w:ascii="Times New Roman" w:hAnsi="Times New Roman" w:cs="Times New Roman"/>
          <w:sz w:val="26"/>
          <w:szCs w:val="26"/>
        </w:rPr>
        <w:t xml:space="preserve">Proposed utility layout showing meter-vaults, transformer and any associated </w:t>
      </w:r>
    </w:p>
    <w:p w14:paraId="338523CE" w14:textId="42EB1626" w:rsidR="006A7533" w:rsidRDefault="00A26A39" w:rsidP="00A26A3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6A7533">
        <w:rPr>
          <w:rFonts w:ascii="Times New Roman" w:hAnsi="Times New Roman" w:cs="Times New Roman"/>
          <w:sz w:val="26"/>
          <w:szCs w:val="26"/>
        </w:rPr>
        <w:t>structure for water an</w:t>
      </w:r>
      <w:r w:rsidR="00565804">
        <w:rPr>
          <w:rFonts w:ascii="Times New Roman" w:hAnsi="Times New Roman" w:cs="Times New Roman"/>
          <w:sz w:val="26"/>
          <w:szCs w:val="26"/>
        </w:rPr>
        <w:t>d</w:t>
      </w:r>
      <w:r w:rsidR="006A7533">
        <w:rPr>
          <w:rFonts w:ascii="Times New Roman" w:hAnsi="Times New Roman" w:cs="Times New Roman"/>
          <w:sz w:val="26"/>
          <w:szCs w:val="26"/>
        </w:rPr>
        <w:t xml:space="preserve"> gas lines.</w:t>
      </w:r>
    </w:p>
    <w:p w14:paraId="0D0179E2" w14:textId="17DE36DA" w:rsidR="00F102E0" w:rsidRDefault="00A26A3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F102E0">
        <w:rPr>
          <w:rFonts w:ascii="Times New Roman" w:hAnsi="Times New Roman" w:cs="Times New Roman"/>
          <w:sz w:val="26"/>
          <w:szCs w:val="26"/>
        </w:rPr>
        <w:t>Locus plan at a scale of 1” = 800’.</w:t>
      </w:r>
    </w:p>
    <w:p w14:paraId="42387D91" w14:textId="2ECD1ADB" w:rsidR="00F102E0" w:rsidRDefault="00B9752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F102E0">
        <w:rPr>
          <w:rFonts w:ascii="Times New Roman" w:hAnsi="Times New Roman" w:cs="Times New Roman"/>
          <w:sz w:val="26"/>
          <w:szCs w:val="26"/>
        </w:rPr>
        <w:t>Location for sewage, refuse and any other provisions for waste disposal.</w:t>
      </w:r>
    </w:p>
    <w:p w14:paraId="29C9E8C8" w14:textId="77777777" w:rsidR="00B97529" w:rsidRDefault="00B9752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F102E0">
        <w:rPr>
          <w:rFonts w:ascii="Times New Roman" w:hAnsi="Times New Roman" w:cs="Times New Roman"/>
          <w:sz w:val="26"/>
          <w:szCs w:val="26"/>
        </w:rPr>
        <w:t xml:space="preserve">If the Site Plan is resubmitted to the Planning/Building Department, a </w:t>
      </w:r>
    </w:p>
    <w:p w14:paraId="411A8D2C" w14:textId="49EECB3C" w:rsidR="00F102E0" w:rsidRDefault="00B97529" w:rsidP="00B9752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F102E0">
        <w:rPr>
          <w:rFonts w:ascii="Times New Roman" w:hAnsi="Times New Roman" w:cs="Times New Roman"/>
          <w:sz w:val="26"/>
          <w:szCs w:val="26"/>
        </w:rPr>
        <w:t>revision date must be shown.</w:t>
      </w:r>
    </w:p>
    <w:p w14:paraId="55E3756C" w14:textId="77777777" w:rsidR="00B97529" w:rsidRDefault="00B9752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w:t>
      </w:r>
      <w:r w:rsidR="00565804">
        <w:rPr>
          <w:rFonts w:ascii="Times New Roman" w:hAnsi="Times New Roman" w:cs="Times New Roman"/>
          <w:sz w:val="26"/>
          <w:szCs w:val="26"/>
        </w:rPr>
        <w:t>The Plan must contain a certifications clause singed by the preparer stating,</w:t>
      </w:r>
    </w:p>
    <w:p w14:paraId="440F349C" w14:textId="77777777" w:rsidR="00B97529" w:rsidRDefault="00B97529" w:rsidP="00B9752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565804">
        <w:rPr>
          <w:rFonts w:ascii="Times New Roman" w:hAnsi="Times New Roman" w:cs="Times New Roman"/>
          <w:sz w:val="26"/>
          <w:szCs w:val="26"/>
        </w:rPr>
        <w:t xml:space="preserve">that he/she has conformed with the Rules and Regulations of the Registry of </w:t>
      </w:r>
      <w:r>
        <w:rPr>
          <w:rFonts w:ascii="Times New Roman" w:hAnsi="Times New Roman" w:cs="Times New Roman"/>
          <w:sz w:val="26"/>
          <w:szCs w:val="26"/>
        </w:rPr>
        <w:t xml:space="preserve"> </w:t>
      </w:r>
    </w:p>
    <w:p w14:paraId="3254AF44" w14:textId="4E0E0FB1" w:rsidR="00565804" w:rsidRDefault="00B97529" w:rsidP="00B97529">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w:t>
      </w:r>
      <w:r w:rsidR="00565804">
        <w:rPr>
          <w:rFonts w:ascii="Times New Roman" w:hAnsi="Times New Roman" w:cs="Times New Roman"/>
          <w:sz w:val="26"/>
          <w:szCs w:val="26"/>
        </w:rPr>
        <w:t>Deeds in preparing the plan.</w:t>
      </w:r>
    </w:p>
    <w:p w14:paraId="52E656B0" w14:textId="77777777" w:rsidR="00793A18" w:rsidRDefault="00B97529" w:rsidP="006A3ACE">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  GENERAL PROVISION</w:t>
      </w:r>
      <w:r w:rsidR="00793A18">
        <w:rPr>
          <w:rFonts w:ascii="Times New Roman" w:hAnsi="Times New Roman" w:cs="Times New Roman"/>
          <w:sz w:val="26"/>
          <w:szCs w:val="26"/>
        </w:rPr>
        <w:t xml:space="preserve"> – Where specific requirements are established in </w:t>
      </w:r>
    </w:p>
    <w:p w14:paraId="2A14ECF8" w14:textId="170B17E6" w:rsidR="00793A18" w:rsidRDefault="00793A18" w:rsidP="00793A18">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the Zoning By-Law which applies to any of the above items, those </w:t>
      </w:r>
    </w:p>
    <w:p w14:paraId="411DF9A4" w14:textId="77777777" w:rsidR="00793A18" w:rsidRDefault="00793A18" w:rsidP="00793A18">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requirements must also be met and shown on the site plan(s) (when </w:t>
      </w:r>
    </w:p>
    <w:p w14:paraId="1F9B3448" w14:textId="0C35CC15" w:rsidR="00565804" w:rsidRPr="006A3ACE" w:rsidRDefault="00793A18" w:rsidP="00793A18">
      <w:pPr>
        <w:pStyle w:val="ListParagraph"/>
        <w:ind w:left="1155"/>
        <w:rPr>
          <w:rFonts w:ascii="Times New Roman" w:hAnsi="Times New Roman" w:cs="Times New Roman"/>
          <w:sz w:val="26"/>
          <w:szCs w:val="26"/>
        </w:rPr>
      </w:pPr>
      <w:r>
        <w:rPr>
          <w:rFonts w:ascii="Times New Roman" w:hAnsi="Times New Roman" w:cs="Times New Roman"/>
          <w:sz w:val="26"/>
          <w:szCs w:val="26"/>
        </w:rPr>
        <w:t xml:space="preserve">  appropriate) prior to approval by the Planning Board.</w:t>
      </w:r>
    </w:p>
    <w:sectPr w:rsidR="00565804" w:rsidRPr="006A3ACE" w:rsidSect="00AA6EB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Premr Pro Smbd">
    <w:altName w:val="Times New Roman"/>
    <w:panose1 w:val="00000000000000000000"/>
    <w:charset w:val="00"/>
    <w:family w:val="roman"/>
    <w:notTrueType/>
    <w:pitch w:val="variable"/>
    <w:sig w:usb0="E00002B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72161"/>
    <w:multiLevelType w:val="hybridMultilevel"/>
    <w:tmpl w:val="E2E4E154"/>
    <w:lvl w:ilvl="0" w:tplc="40E61E4E">
      <w:start w:val="1"/>
      <w:numFmt w:val="upperLetter"/>
      <w:lvlText w:val="%1."/>
      <w:lvlJc w:val="left"/>
      <w:pPr>
        <w:ind w:left="795" w:hanging="360"/>
      </w:pPr>
      <w:rPr>
        <w:rFonts w:hint="default"/>
      </w:rPr>
    </w:lvl>
    <w:lvl w:ilvl="1" w:tplc="04090019">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66BF7188"/>
    <w:multiLevelType w:val="hybridMultilevel"/>
    <w:tmpl w:val="F8CC3294"/>
    <w:lvl w:ilvl="0" w:tplc="4C748D7A">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7C7C6915"/>
    <w:multiLevelType w:val="hybridMultilevel"/>
    <w:tmpl w:val="13BECA1E"/>
    <w:lvl w:ilvl="0" w:tplc="56427B2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16cid:durableId="317392149">
    <w:abstractNumId w:val="2"/>
  </w:num>
  <w:num w:numId="2" w16cid:durableId="492531493">
    <w:abstractNumId w:val="0"/>
  </w:num>
  <w:num w:numId="3" w16cid:durableId="943541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630"/>
    <w:rsid w:val="000C0A39"/>
    <w:rsid w:val="001E5C29"/>
    <w:rsid w:val="003120C8"/>
    <w:rsid w:val="00312A3F"/>
    <w:rsid w:val="0048186D"/>
    <w:rsid w:val="00510630"/>
    <w:rsid w:val="00565804"/>
    <w:rsid w:val="005E62C3"/>
    <w:rsid w:val="006A3ACE"/>
    <w:rsid w:val="006A7533"/>
    <w:rsid w:val="0072407E"/>
    <w:rsid w:val="00793A18"/>
    <w:rsid w:val="008B5E0A"/>
    <w:rsid w:val="00972FEB"/>
    <w:rsid w:val="00A26A39"/>
    <w:rsid w:val="00A448C3"/>
    <w:rsid w:val="00AA6EB8"/>
    <w:rsid w:val="00B97529"/>
    <w:rsid w:val="00D43E02"/>
    <w:rsid w:val="00F0419E"/>
    <w:rsid w:val="00F102E0"/>
    <w:rsid w:val="00FD0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EC249"/>
  <w15:chartTrackingRefBased/>
  <w15:docId w15:val="{13326DDA-3672-47C2-BEAF-3A4FB8EB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20C8"/>
    <w:pPr>
      <w:spacing w:after="0" w:line="240" w:lineRule="auto"/>
    </w:pPr>
  </w:style>
  <w:style w:type="paragraph" w:styleId="ListParagraph">
    <w:name w:val="List Paragraph"/>
    <w:basedOn w:val="Normal"/>
    <w:uiPriority w:val="34"/>
    <w:qFormat/>
    <w:rsid w:val="00312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Mckenzie</dc:creator>
  <cp:keywords/>
  <dc:description/>
  <cp:lastModifiedBy>Ellen Mckenzie</cp:lastModifiedBy>
  <cp:revision>2</cp:revision>
  <dcterms:created xsi:type="dcterms:W3CDTF">2022-09-08T18:28:00Z</dcterms:created>
  <dcterms:modified xsi:type="dcterms:W3CDTF">2022-09-08T18:28:00Z</dcterms:modified>
</cp:coreProperties>
</file>